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3A4FEA" w14:textId="77777777" w:rsidR="00A76B73" w:rsidRPr="00EE26D7" w:rsidRDefault="00A76B73" w:rsidP="00A76B73">
      <w:pPr>
        <w:widowControl w:val="0"/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 w:cs="Times New Roman"/>
          <w:color w:val="000000"/>
          <w:sz w:val="24"/>
          <w:szCs w:val="24"/>
          <w:lang w:val="fr-FR"/>
        </w:rPr>
      </w:pPr>
      <w:r w:rsidRPr="00EE26D7">
        <w:rPr>
          <w:rFonts w:ascii="Times New Roman" w:hAnsi="Times New Roman" w:cs="Times New Roman"/>
          <w:color w:val="000000"/>
          <w:sz w:val="24"/>
          <w:szCs w:val="24"/>
          <w:lang w:val="fr-FR"/>
        </w:rPr>
        <w:t xml:space="preserve">Supplemental </w:t>
      </w:r>
      <w:r>
        <w:rPr>
          <w:rFonts w:ascii="Times New Roman" w:hAnsi="Times New Roman" w:cs="Times New Roman"/>
          <w:color w:val="000000"/>
          <w:sz w:val="24"/>
          <w:szCs w:val="24"/>
          <w:lang w:val="fr-FR"/>
        </w:rPr>
        <w:t>T</w:t>
      </w:r>
      <w:r w:rsidRPr="00EE26D7">
        <w:rPr>
          <w:rFonts w:ascii="Times New Roman" w:hAnsi="Times New Roman" w:cs="Times New Roman"/>
          <w:color w:val="000000"/>
          <w:sz w:val="24"/>
          <w:szCs w:val="24"/>
          <w:lang w:val="fr-FR"/>
        </w:rPr>
        <w:t>able 1. Genbank accesion numbers of sequences used for alignment of mRNA and intron sequence</w:t>
      </w:r>
      <w:r>
        <w:rPr>
          <w:rFonts w:ascii="Times New Roman" w:hAnsi="Times New Roman" w:cs="Times New Roman"/>
          <w:color w:val="000000"/>
          <w:sz w:val="24"/>
          <w:szCs w:val="24"/>
          <w:lang w:val="fr-FR"/>
        </w:rPr>
        <w:t>s</w:t>
      </w:r>
      <w:r w:rsidRPr="00EE26D7">
        <w:rPr>
          <w:rFonts w:ascii="Times New Roman" w:hAnsi="Times New Roman" w:cs="Times New Roman"/>
          <w:color w:val="000000"/>
          <w:sz w:val="24"/>
          <w:szCs w:val="24"/>
          <w:lang w:val="fr-FR"/>
        </w:rPr>
        <w:t>.</w:t>
      </w:r>
    </w:p>
    <w:p w14:paraId="7D18A077" w14:textId="77777777" w:rsidR="00A76B73" w:rsidRPr="00EE26D7" w:rsidRDefault="00A76B73" w:rsidP="00A76B73">
      <w:pPr>
        <w:widowControl w:val="0"/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 w:cs="Times New Roman"/>
          <w:color w:val="000000"/>
          <w:sz w:val="24"/>
          <w:szCs w:val="24"/>
          <w:lang w:val="fr-FR"/>
        </w:rPr>
      </w:pPr>
    </w:p>
    <w:tbl>
      <w:tblPr>
        <w:tblW w:w="8448" w:type="dxa"/>
        <w:tblInd w:w="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4"/>
        <w:gridCol w:w="1896"/>
        <w:gridCol w:w="2073"/>
        <w:gridCol w:w="1399"/>
        <w:gridCol w:w="1436"/>
      </w:tblGrid>
      <w:tr w:rsidR="00A76B73" w:rsidRPr="00D778EC" w14:paraId="2BAEDF5D" w14:textId="77777777" w:rsidTr="0097317E">
        <w:trPr>
          <w:trHeight w:val="300"/>
        </w:trPr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0FAFA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  <w:t>Species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92B80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  <w:t>mRNA sequence</w:t>
            </w: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46AFCE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  <w:t>Genomic sequence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357A9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  <w:t>Chromosome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6E8D5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  <w:t>Intron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  <w:t>b</w:t>
            </w:r>
            <w:r w:rsidRPr="00D778E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"/>
              </w:rPr>
              <w:t>p)</w:t>
            </w:r>
          </w:p>
        </w:tc>
      </w:tr>
      <w:tr w:rsidR="00A76B73" w:rsidRPr="00D778EC" w14:paraId="6E71C463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BBE29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  <w:t>Bos indicus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20C2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XM019980920.1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81AE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NC_032668.1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A376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C8FF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35680948-35681569</w:t>
            </w:r>
          </w:p>
        </w:tc>
      </w:tr>
      <w:tr w:rsidR="00A76B73" w:rsidRPr="00D778EC" w14:paraId="62B75C16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FD6F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  <w:t>Bos taurus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3B5B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NM001113302.1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D618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NC_037346.1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2DDC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3446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34642928-34643549</w:t>
            </w:r>
          </w:p>
        </w:tc>
      </w:tr>
      <w:tr w:rsidR="00A76B73" w:rsidRPr="00D778EC" w14:paraId="549FE88B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9F2B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  <w:t>Bubalus bubalis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1308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KU517671.1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EEA7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NC_037547.1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40DA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D047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28781303-28781930</w:t>
            </w:r>
          </w:p>
        </w:tc>
      </w:tr>
      <w:tr w:rsidR="00A76B73" w:rsidRPr="00D778EC" w14:paraId="2A92709D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F18B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  <w:t>Canis familiaris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1B32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NM001197083.1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FB64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NC_006587.3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2E4F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2D4B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41680271-41680912</w:t>
            </w:r>
          </w:p>
        </w:tc>
      </w:tr>
      <w:tr w:rsidR="00A76B73" w:rsidRPr="00D778EC" w14:paraId="17DC1184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F842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  <w:t>Capra hircus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ED87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JN790254.1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4BA1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NC_030826.1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1356E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A3E9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34293114-34293343</w:t>
            </w:r>
          </w:p>
        </w:tc>
      </w:tr>
      <w:tr w:rsidR="00A76B73" w:rsidRPr="00D778EC" w14:paraId="113054F9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AFB2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  <w:t>Equus caballus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92917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XM014737495.1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20B7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NC_009154.3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5B94B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2172F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60430347-60431046</w:t>
            </w:r>
          </w:p>
        </w:tc>
      </w:tr>
      <w:tr w:rsidR="00A76B73" w:rsidRPr="00D778EC" w14:paraId="53D05180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8158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  <w:t>Homo sapiens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B8E1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NM001005291.2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5426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NC_000017.11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096D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2695A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17818375-17819012</w:t>
            </w:r>
          </w:p>
        </w:tc>
      </w:tr>
      <w:tr w:rsidR="00A76B73" w:rsidRPr="00D778EC" w14:paraId="6142520C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70FD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Mus musculus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A3C7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NM001313979.1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EB86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NC_000077.6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55289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5053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60205234-60205855</w:t>
            </w:r>
          </w:p>
        </w:tc>
      </w:tr>
      <w:tr w:rsidR="00A76B73" w:rsidRPr="00D778EC" w14:paraId="46CAA1AD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84A7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  <w:t>Ovis aries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E2E5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EE26D7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XM_027974781.1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83811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NC_040262.1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BCBF5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1912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28668224-28668840</w:t>
            </w:r>
          </w:p>
        </w:tc>
      </w:tr>
      <w:tr w:rsidR="00A76B73" w:rsidRPr="00D778EC" w14:paraId="48739B57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5764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  <w:t>Pan troglodytes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A869A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XM016932328.1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6B4F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NC_036896.1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735F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A36F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33963057-33963695</w:t>
            </w:r>
          </w:p>
        </w:tc>
      </w:tr>
      <w:tr w:rsidR="00A76B73" w:rsidRPr="00D778EC" w14:paraId="3C5F3295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2410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Rattus norvegicus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29EB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NM001276707.1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E75F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NC_005109.4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820E4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2D4EB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46577429-46578047</w:t>
            </w:r>
          </w:p>
        </w:tc>
      </w:tr>
      <w:tr w:rsidR="00A76B73" w:rsidRPr="00D778EC" w14:paraId="572C3711" w14:textId="77777777" w:rsidTr="0097317E">
        <w:trPr>
          <w:trHeight w:val="390"/>
        </w:trPr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45798" w14:textId="77777777" w:rsidR="00A76B73" w:rsidRPr="00D778EC" w:rsidRDefault="00A76B73" w:rsidP="0097317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i/>
                <w:iCs/>
                <w:color w:val="000000"/>
                <w:lang w:val="es-ES"/>
              </w:rPr>
              <w:t>Sus scrofa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1376A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NM214157.1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7A523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NC_010454.4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7226F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12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0B353" w14:textId="77777777" w:rsidR="00A76B73" w:rsidRPr="00D778EC" w:rsidRDefault="00A76B73" w:rsidP="009731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s-ES"/>
              </w:rPr>
            </w:pPr>
            <w:r w:rsidRPr="00D778EC">
              <w:rPr>
                <w:rFonts w:ascii="Times New Roman" w:eastAsia="Times New Roman" w:hAnsi="Times New Roman" w:cs="Times New Roman"/>
                <w:color w:val="000000"/>
                <w:lang w:val="es-ES"/>
              </w:rPr>
              <w:t>60744304-60744896</w:t>
            </w:r>
          </w:p>
        </w:tc>
      </w:tr>
    </w:tbl>
    <w:p w14:paraId="56495EB1" w14:textId="77777777" w:rsidR="00A76B73" w:rsidRPr="0059167D" w:rsidRDefault="00A76B73" w:rsidP="00A76B73">
      <w:pPr>
        <w:widowControl w:val="0"/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 w:cs="Times New Roman"/>
          <w:color w:val="000000"/>
          <w:sz w:val="24"/>
          <w:szCs w:val="24"/>
          <w:lang w:val="fr-FR"/>
        </w:rPr>
      </w:pPr>
    </w:p>
    <w:p w14:paraId="596C86D2" w14:textId="77777777" w:rsidR="00C2303B" w:rsidRDefault="00A76B73">
      <w:bookmarkStart w:id="0" w:name="_GoBack"/>
      <w:bookmarkEnd w:id="0"/>
    </w:p>
    <w:sectPr w:rsidR="00C2303B" w:rsidSect="005F418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B73"/>
    <w:rsid w:val="003E264A"/>
    <w:rsid w:val="005F4188"/>
    <w:rsid w:val="008D5A15"/>
    <w:rsid w:val="00A45504"/>
    <w:rsid w:val="00A7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C52947"/>
  <w15:chartTrackingRefBased/>
  <w15:docId w15:val="{24EF2884-4199-864F-9CCD-F6B9F98C0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76B73"/>
    <w:pPr>
      <w:spacing w:after="200" w:line="276" w:lineRule="auto"/>
    </w:pPr>
    <w:rPr>
      <w:rFonts w:ascii="Calibri" w:eastAsia="Yu Mincho" w:hAnsi="Calibri" w:cs="Calibri"/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谷口　雅章</dc:creator>
  <cp:keywords/>
  <dc:description/>
  <cp:lastModifiedBy>谷口　雅章</cp:lastModifiedBy>
  <cp:revision>1</cp:revision>
  <dcterms:created xsi:type="dcterms:W3CDTF">2019-09-18T11:37:00Z</dcterms:created>
  <dcterms:modified xsi:type="dcterms:W3CDTF">2019-09-18T11:37:00Z</dcterms:modified>
</cp:coreProperties>
</file>